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3" w:rsidRPr="00114DFF" w:rsidRDefault="008B11D3" w:rsidP="008B11D3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DFF">
        <w:rPr>
          <w:rFonts w:ascii="Times New Roman" w:hAnsi="Times New Roman" w:cs="Times New Roman"/>
          <w:sz w:val="32"/>
          <w:szCs w:val="32"/>
        </w:rPr>
        <w:t>ПРОЕКТ</w:t>
      </w:r>
    </w:p>
    <w:p w:rsidR="008B11D3" w:rsidRPr="00114DFF" w:rsidRDefault="008B11D3" w:rsidP="008B11D3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DFF">
        <w:rPr>
          <w:rFonts w:ascii="Times New Roman" w:hAnsi="Times New Roman" w:cs="Times New Roman"/>
          <w:sz w:val="32"/>
          <w:szCs w:val="32"/>
        </w:rPr>
        <w:t>Азбука для самых маленьких потребителей услуг</w:t>
      </w:r>
    </w:p>
    <w:p w:rsidR="008B11D3" w:rsidRPr="00114DFF" w:rsidRDefault="008B11D3" w:rsidP="008B11D3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DFF">
        <w:rPr>
          <w:rFonts w:ascii="Times New Roman" w:hAnsi="Times New Roman" w:cs="Times New Roman"/>
          <w:sz w:val="32"/>
          <w:szCs w:val="32"/>
        </w:rPr>
        <w:t>жилищно-коммунального хозяйства</w:t>
      </w:r>
    </w:p>
    <w:p w:rsidR="008B11D3" w:rsidRPr="00114DFF" w:rsidRDefault="008B11D3" w:rsidP="008B11D3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DFF">
        <w:rPr>
          <w:rFonts w:ascii="Times New Roman" w:hAnsi="Times New Roman" w:cs="Times New Roman"/>
          <w:sz w:val="32"/>
          <w:szCs w:val="32"/>
        </w:rPr>
        <w:t>«А ЧТО ТАКОЕ ЖКХ?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>ак сберечь ЭКОЛОГИЮ?».</w:t>
      </w:r>
    </w:p>
    <w:p w:rsidR="00F22E5A" w:rsidRDefault="000E5F7B" w:rsidP="008B11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142875</wp:posOffset>
            </wp:positionV>
            <wp:extent cx="1790700" cy="2628900"/>
            <wp:effectExtent l="19050" t="0" r="0" b="0"/>
            <wp:wrapSquare wrapText="bothSides"/>
            <wp:docPr id="3" name="Рисунок 1" descr="C:\Users\Татьяна\Desktop\жк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жкх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1D3" w:rsidRDefault="008B11D3" w:rsidP="008B11D3">
      <w:pPr>
        <w:shd w:val="clear" w:color="auto" w:fill="FFFFFF"/>
        <w:ind w:left="709" w:hanging="1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Центр общественного контроля в сфере ЖКХ Ярославской области совместно с областным отделением МОФ «Российский фонд мира» в рамках общероссийской программы «Школа грамотного потребителя» разработал</w:t>
      </w:r>
      <w:r w:rsidR="00860EB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</w:t>
      </w:r>
      <w:r w:rsidR="00860EB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региональный проект «Азбука для самых маленьких потребителей услуг жилищно-коммунального хозяйства - А ЧТО ТАКОЕ ЖКХ? </w:t>
      </w:r>
      <w:r w:rsidRPr="00D43C7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43C7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43C77">
        <w:rPr>
          <w:rFonts w:ascii="Times New Roman" w:hAnsi="Times New Roman" w:cs="Times New Roman"/>
          <w:sz w:val="28"/>
          <w:szCs w:val="28"/>
        </w:rPr>
        <w:t>ак сберечь ЭКОЛОГИЮ?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 Автором проекта является Татьяна Алексеевна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Колобенина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она  же и проводит занятия.  Проект работает с 1 сентября 2016 года, проведено 105  занятий </w:t>
      </w:r>
      <w:r w:rsidRPr="00A533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A53315">
        <w:rPr>
          <w:rFonts w:ascii="Times New Roman" w:hAnsi="Times New Roman" w:cs="Times New Roman"/>
          <w:sz w:val="28"/>
          <w:szCs w:val="28"/>
        </w:rPr>
        <w:t xml:space="preserve">подготовительных групп детских садов,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A53315">
        <w:rPr>
          <w:rFonts w:ascii="Times New Roman" w:hAnsi="Times New Roman" w:cs="Times New Roman"/>
          <w:sz w:val="28"/>
          <w:szCs w:val="28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>, обучающие семинары для педагогов и воспитателей, библиотекарей и студентов педагогического колледжа - это свыше 3000 чел</w:t>
      </w:r>
      <w:r w:rsidR="00860EB4">
        <w:rPr>
          <w:rFonts w:ascii="Times New Roman" w:hAnsi="Times New Roman" w:cs="Times New Roman"/>
          <w:sz w:val="28"/>
          <w:szCs w:val="28"/>
        </w:rPr>
        <w:t>овек, не считая аудиторию областного радио и телевидения (участие в трех передачах в каждом виде) и материал в областной газете «Городские новости»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1D3" w:rsidRPr="008B2DE5" w:rsidRDefault="008B11D3" w:rsidP="008B11D3">
      <w:pPr>
        <w:pStyle w:val="ConsPlusCel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>ЦЕЛЬ</w:t>
      </w:r>
      <w:r w:rsidR="00860EB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B2DE5">
        <w:rPr>
          <w:rFonts w:ascii="Times New Roman" w:hAnsi="Times New Roman" w:cs="Times New Roman"/>
          <w:sz w:val="28"/>
          <w:szCs w:val="28"/>
        </w:rPr>
        <w:t>:</w:t>
      </w:r>
    </w:p>
    <w:p w:rsidR="008B11D3" w:rsidRPr="008B2DE5" w:rsidRDefault="008B11D3" w:rsidP="008B11D3">
      <w:pPr>
        <w:pStyle w:val="ConsPlusCel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>Содействие развитию творческого потенциала личности, воспитание активной жизненной позиции у детей, любови к родному городу, району, своему дому.</w:t>
      </w:r>
    </w:p>
    <w:p w:rsidR="008B11D3" w:rsidRPr="008B2DE5" w:rsidRDefault="008B11D3" w:rsidP="008B11D3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>ЗАДАЧИ:</w:t>
      </w:r>
    </w:p>
    <w:p w:rsidR="008B11D3" w:rsidRPr="008B2DE5" w:rsidRDefault="008B11D3" w:rsidP="008B11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>1.   Дать первые и основные понятия, термины и выражения, связанные с вопросами жилищно-коммунального хозяйства и предоставляемых  услуг.</w:t>
      </w:r>
    </w:p>
    <w:p w:rsidR="008B11D3" w:rsidRPr="008B2DE5" w:rsidRDefault="008B11D3" w:rsidP="008B11D3">
      <w:pPr>
        <w:pStyle w:val="ConsPlusCel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 xml:space="preserve"> 2.  Привлечь внимание детей и научить их бережному отношению к общему имуществу дома, территории (двору), на которой расположен дом: зеленым насаждениям, детским игровым формам, спортивным площадкам.</w:t>
      </w:r>
    </w:p>
    <w:p w:rsidR="008B11D3" w:rsidRPr="008B2DE5" w:rsidRDefault="008B11D3" w:rsidP="008B11D3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 xml:space="preserve">3.  В доступной и доходчивой форме объяснить маленьким гражданам их права и обязанности как потребителей коммунальных услуг. Дать информацию об ответственности за порчу общего имущества многоквартирного дома.   </w:t>
      </w:r>
    </w:p>
    <w:p w:rsidR="008B11D3" w:rsidRPr="008B2DE5" w:rsidRDefault="008B11D3" w:rsidP="008B1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>Специфические отраслевые темы по проблемам ЖКХ рассказываются простым языком с иллюстрациями и доступными разъяснениями, в игровой форме, хорошо запоминающимися стихами. Азбука для потребителей услуг ЖКХ подготовлена в целях  содействия развития творческого потенциала личности и воспитанию  активной жизненной позиции, возможности дать детям знания как потребител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B2DE5">
        <w:rPr>
          <w:rFonts w:ascii="Times New Roman" w:hAnsi="Times New Roman" w:cs="Times New Roman"/>
          <w:sz w:val="28"/>
          <w:szCs w:val="28"/>
        </w:rPr>
        <w:t xml:space="preserve"> жилищно-коммунальных услуг, сформировать хозяйское отношение к общему имуществу в доме.  Для руководителей детских садов, директоров школ</w:t>
      </w:r>
      <w:r>
        <w:rPr>
          <w:rFonts w:ascii="Times New Roman" w:hAnsi="Times New Roman" w:cs="Times New Roman"/>
          <w:sz w:val="28"/>
          <w:szCs w:val="28"/>
        </w:rPr>
        <w:t xml:space="preserve">, библиотекарей – это </w:t>
      </w:r>
      <w:r w:rsidRPr="008B2DE5">
        <w:rPr>
          <w:rFonts w:ascii="Times New Roman" w:hAnsi="Times New Roman" w:cs="Times New Roman"/>
          <w:sz w:val="28"/>
          <w:szCs w:val="28"/>
        </w:rPr>
        <w:t>хороший материал для проведения внеклассных часов</w:t>
      </w:r>
      <w:r>
        <w:rPr>
          <w:rFonts w:ascii="Times New Roman" w:hAnsi="Times New Roman" w:cs="Times New Roman"/>
          <w:sz w:val="28"/>
          <w:szCs w:val="28"/>
        </w:rPr>
        <w:t xml:space="preserve"> и уроков ОБЖ.</w:t>
      </w:r>
    </w:p>
    <w:p w:rsidR="008B11D3" w:rsidRPr="008B2DE5" w:rsidRDefault="008B11D3" w:rsidP="008B11D3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lastRenderedPageBreak/>
        <w:t>«Азбука для самых маленьких потребителей услуг жилищно-коммунального хозяйства «А ЧТО ТАКОЕ ЖКХ?</w:t>
      </w:r>
      <w:r w:rsidR="00D43C77">
        <w:rPr>
          <w:rFonts w:ascii="Times New Roman" w:hAnsi="Times New Roman" w:cs="Times New Roman"/>
          <w:sz w:val="28"/>
          <w:szCs w:val="28"/>
        </w:rPr>
        <w:t xml:space="preserve"> </w:t>
      </w:r>
      <w:r w:rsidRPr="00D43C7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43C7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43C77">
        <w:rPr>
          <w:rFonts w:ascii="Times New Roman" w:hAnsi="Times New Roman" w:cs="Times New Roman"/>
          <w:sz w:val="28"/>
          <w:szCs w:val="28"/>
        </w:rPr>
        <w:t>ак сберечь ЭКОЛОГИЮ?»,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2DE5">
        <w:rPr>
          <w:rFonts w:ascii="Times New Roman" w:hAnsi="Times New Roman" w:cs="Times New Roman"/>
          <w:sz w:val="28"/>
          <w:szCs w:val="28"/>
        </w:rPr>
        <w:t>оставлена в интересной занимательной форме с использованием стихов Валентины</w:t>
      </w:r>
      <w:r>
        <w:rPr>
          <w:rFonts w:ascii="Times New Roman" w:hAnsi="Times New Roman" w:cs="Times New Roman"/>
          <w:sz w:val="28"/>
          <w:szCs w:val="28"/>
        </w:rPr>
        <w:t xml:space="preserve"> Яковлевны</w:t>
      </w:r>
      <w:r w:rsidR="004C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E5">
        <w:rPr>
          <w:rFonts w:ascii="Times New Roman" w:hAnsi="Times New Roman" w:cs="Times New Roman"/>
          <w:sz w:val="28"/>
          <w:szCs w:val="28"/>
        </w:rPr>
        <w:t>Радуль</w:t>
      </w:r>
      <w:proofErr w:type="spellEnd"/>
      <w:r w:rsidRPr="008B2DE5">
        <w:rPr>
          <w:rFonts w:ascii="Times New Roman" w:hAnsi="Times New Roman" w:cs="Times New Roman"/>
          <w:sz w:val="28"/>
          <w:szCs w:val="28"/>
        </w:rPr>
        <w:t xml:space="preserve">. Детская книжка, по которой поводится работа, включает в себя несколько разделов. </w:t>
      </w:r>
    </w:p>
    <w:p w:rsidR="008B11D3" w:rsidRDefault="008B11D3" w:rsidP="008B11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 xml:space="preserve">Самый важный, в котором даются 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основные понятия, термины, выражения из сферы ЖКХ</w:t>
      </w:r>
      <w:r>
        <w:rPr>
          <w:rFonts w:ascii="Times New Roman" w:hAnsi="Times New Roman" w:cs="Times New Roman"/>
          <w:sz w:val="28"/>
          <w:szCs w:val="28"/>
        </w:rPr>
        <w:t>: МКД, ОДН,</w:t>
      </w:r>
      <w:r w:rsidR="004C6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тариф, места общего пользования, капремонт, общее собрание, приборы учета, энергосбережение  и т.д</w:t>
      </w:r>
      <w:r w:rsidRPr="008B2DE5">
        <w:rPr>
          <w:rFonts w:ascii="Times New Roman" w:hAnsi="Times New Roman" w:cs="Times New Roman"/>
          <w:sz w:val="28"/>
          <w:szCs w:val="28"/>
        </w:rPr>
        <w:t>.</w:t>
      </w:r>
      <w:r w:rsidR="00284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59" w:rsidRDefault="002842E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43C77">
        <w:rPr>
          <w:rFonts w:ascii="Times New Roman" w:hAnsi="Times New Roman" w:cs="Times New Roman"/>
          <w:b/>
          <w:sz w:val="28"/>
          <w:szCs w:val="28"/>
          <w:u w:val="single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в самом начале занятия детям дается установка на серьезную, взрослую тему разговора.</w:t>
      </w:r>
      <w:r w:rsidR="00A07C9F">
        <w:rPr>
          <w:rFonts w:ascii="Times New Roman" w:hAnsi="Times New Roman" w:cs="Times New Roman"/>
          <w:sz w:val="28"/>
          <w:szCs w:val="28"/>
        </w:rPr>
        <w:t xml:space="preserve">  </w:t>
      </w:r>
      <w:r w:rsidR="00BA5955">
        <w:rPr>
          <w:rFonts w:ascii="Times New Roman" w:hAnsi="Times New Roman" w:cs="Times New Roman"/>
          <w:sz w:val="28"/>
          <w:szCs w:val="28"/>
        </w:rPr>
        <w:t>Мы будем говорить про ЖКХ. (Показыва</w:t>
      </w:r>
      <w:r w:rsidR="00D43C77">
        <w:rPr>
          <w:rFonts w:ascii="Times New Roman" w:hAnsi="Times New Roman" w:cs="Times New Roman"/>
          <w:sz w:val="28"/>
          <w:szCs w:val="28"/>
        </w:rPr>
        <w:t>ю</w:t>
      </w:r>
      <w:r w:rsidR="00BA5955">
        <w:rPr>
          <w:rFonts w:ascii="Times New Roman" w:hAnsi="Times New Roman" w:cs="Times New Roman"/>
          <w:sz w:val="28"/>
          <w:szCs w:val="28"/>
        </w:rPr>
        <w:t xml:space="preserve"> книжку). Спрашиваю, знают ли они ЧТО ТАКОЕ ЖКХ? Как расшифровать эти три буквы, похожие на жуков?  Дети пытаются дать ответы. Выясняем, что это </w:t>
      </w:r>
      <w:r w:rsidR="00BA5955" w:rsidRPr="00BA5955">
        <w:rPr>
          <w:rFonts w:ascii="Times New Roman" w:hAnsi="Times New Roman" w:cs="Times New Roman"/>
          <w:sz w:val="28"/>
          <w:szCs w:val="28"/>
          <w:u w:val="single"/>
        </w:rPr>
        <w:t>жилищно-коммунальное хозяйство</w:t>
      </w:r>
      <w:r w:rsidR="00BA5955">
        <w:rPr>
          <w:rFonts w:ascii="Times New Roman" w:hAnsi="Times New Roman" w:cs="Times New Roman"/>
          <w:sz w:val="28"/>
          <w:szCs w:val="28"/>
        </w:rPr>
        <w:t xml:space="preserve">. Повторяем несколько раз это словосочетание. </w:t>
      </w:r>
    </w:p>
    <w:p w:rsidR="00A07C9F" w:rsidRDefault="00AD505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</w:t>
      </w:r>
      <w:r w:rsidR="00A07C9F">
        <w:rPr>
          <w:rFonts w:ascii="Times New Roman" w:hAnsi="Times New Roman" w:cs="Times New Roman"/>
          <w:sz w:val="28"/>
          <w:szCs w:val="28"/>
        </w:rPr>
        <w:t>прашива</w:t>
      </w:r>
      <w:r w:rsidR="00BA5955">
        <w:rPr>
          <w:rFonts w:ascii="Times New Roman" w:hAnsi="Times New Roman" w:cs="Times New Roman"/>
          <w:sz w:val="28"/>
          <w:szCs w:val="28"/>
        </w:rPr>
        <w:t>ю</w:t>
      </w:r>
      <w:r w:rsidR="00A07C9F">
        <w:rPr>
          <w:rFonts w:ascii="Times New Roman" w:hAnsi="Times New Roman" w:cs="Times New Roman"/>
          <w:sz w:val="28"/>
          <w:szCs w:val="28"/>
        </w:rPr>
        <w:t xml:space="preserve">, если бы рано утром в классе погас свет, удобно ли нам было писать, читать, заниматься рукоделием?  - Нет.       </w:t>
      </w:r>
    </w:p>
    <w:p w:rsidR="003A101D" w:rsidRDefault="00A07C9F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отключили отопление, а на улице зима, комфортно ли было бы нам сидеть на занятиях?   - Нет.  А если придем из школы, а дома отключили воду или не работает лифт</w:t>
      </w:r>
      <w:r w:rsidR="00061945">
        <w:rPr>
          <w:rFonts w:ascii="Times New Roman" w:hAnsi="Times New Roman" w:cs="Times New Roman"/>
          <w:sz w:val="28"/>
          <w:szCs w:val="28"/>
        </w:rPr>
        <w:t xml:space="preserve">, </w:t>
      </w:r>
      <w:r w:rsidR="00647290">
        <w:rPr>
          <w:rFonts w:ascii="Times New Roman" w:hAnsi="Times New Roman" w:cs="Times New Roman"/>
          <w:sz w:val="28"/>
          <w:szCs w:val="28"/>
        </w:rPr>
        <w:t>или весь день идет снег, а к утру не успели почистить дорогу и тротуар, или просто выход из подъезда, удобно ли</w:t>
      </w:r>
      <w:r w:rsidR="003A101D">
        <w:rPr>
          <w:rFonts w:ascii="Times New Roman" w:hAnsi="Times New Roman" w:cs="Times New Roman"/>
          <w:sz w:val="28"/>
          <w:szCs w:val="28"/>
        </w:rPr>
        <w:t xml:space="preserve"> при</w:t>
      </w:r>
      <w:r w:rsidR="00647290">
        <w:rPr>
          <w:rFonts w:ascii="Times New Roman" w:hAnsi="Times New Roman" w:cs="Times New Roman"/>
          <w:sz w:val="28"/>
          <w:szCs w:val="28"/>
        </w:rPr>
        <w:t xml:space="preserve"> </w:t>
      </w:r>
      <w:r w:rsidR="003A101D">
        <w:rPr>
          <w:rFonts w:ascii="Times New Roman" w:hAnsi="Times New Roman" w:cs="Times New Roman"/>
          <w:sz w:val="28"/>
          <w:szCs w:val="28"/>
        </w:rPr>
        <w:t>этом нам? – Конечно</w:t>
      </w:r>
      <w:r w:rsidR="00BA5955">
        <w:rPr>
          <w:rFonts w:ascii="Times New Roman" w:hAnsi="Times New Roman" w:cs="Times New Roman"/>
          <w:sz w:val="28"/>
          <w:szCs w:val="28"/>
        </w:rPr>
        <w:t>,</w:t>
      </w:r>
      <w:r w:rsidR="003A1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01D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="003A101D">
        <w:rPr>
          <w:rFonts w:ascii="Times New Roman" w:hAnsi="Times New Roman" w:cs="Times New Roman"/>
          <w:sz w:val="28"/>
          <w:szCs w:val="28"/>
        </w:rPr>
        <w:t xml:space="preserve">.   Так </w:t>
      </w:r>
      <w:r w:rsidR="004C6779">
        <w:rPr>
          <w:rFonts w:ascii="Times New Roman" w:hAnsi="Times New Roman" w:cs="Times New Roman"/>
          <w:sz w:val="28"/>
          <w:szCs w:val="28"/>
        </w:rPr>
        <w:t>ЧТО</w:t>
      </w:r>
      <w:r w:rsidR="003A101D">
        <w:rPr>
          <w:rFonts w:ascii="Times New Roman" w:hAnsi="Times New Roman" w:cs="Times New Roman"/>
          <w:sz w:val="28"/>
          <w:szCs w:val="28"/>
        </w:rPr>
        <w:t xml:space="preserve"> </w:t>
      </w:r>
      <w:r w:rsidR="004C6779">
        <w:rPr>
          <w:rFonts w:ascii="Times New Roman" w:hAnsi="Times New Roman" w:cs="Times New Roman"/>
          <w:sz w:val="28"/>
          <w:szCs w:val="28"/>
        </w:rPr>
        <w:t>ТАКОЕ</w:t>
      </w:r>
      <w:r w:rsidR="003A101D">
        <w:rPr>
          <w:rFonts w:ascii="Times New Roman" w:hAnsi="Times New Roman" w:cs="Times New Roman"/>
          <w:sz w:val="28"/>
          <w:szCs w:val="28"/>
        </w:rPr>
        <w:t xml:space="preserve"> ЖКХ? </w:t>
      </w:r>
    </w:p>
    <w:p w:rsidR="004C6779" w:rsidRPr="00B46FB5" w:rsidRDefault="00A07C9F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79" w:rsidRPr="00B46FB5">
        <w:rPr>
          <w:rFonts w:ascii="Times New Roman" w:hAnsi="Times New Roman" w:cs="Times New Roman"/>
          <w:sz w:val="28"/>
          <w:szCs w:val="28"/>
        </w:rPr>
        <w:t>Первоклассница Наташа мило улыбается,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«А что такое ЖКХ? Что так называется?»</w:t>
      </w:r>
    </w:p>
    <w:p w:rsidR="004C6779" w:rsidRPr="00B46FB5" w:rsidRDefault="004C6779" w:rsidP="00BA5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FB5">
        <w:rPr>
          <w:rFonts w:ascii="Times New Roman" w:hAnsi="Times New Roman" w:cs="Times New Roman"/>
          <w:sz w:val="28"/>
          <w:szCs w:val="28"/>
        </w:rPr>
        <w:t>И сказала я Наташе:</w:t>
      </w:r>
      <w:r w:rsidR="00BA5955">
        <w:rPr>
          <w:rFonts w:ascii="Times New Roman" w:hAnsi="Times New Roman" w:cs="Times New Roman"/>
          <w:sz w:val="28"/>
          <w:szCs w:val="28"/>
        </w:rPr>
        <w:t xml:space="preserve"> </w:t>
      </w:r>
      <w:r w:rsidRPr="00B46FB5">
        <w:rPr>
          <w:rFonts w:ascii="Times New Roman" w:hAnsi="Times New Roman" w:cs="Times New Roman"/>
          <w:sz w:val="28"/>
          <w:szCs w:val="28"/>
        </w:rPr>
        <w:t>«ЖКХ – все в доме нашем.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Есть подъезд, в нем этажи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5955">
        <w:rPr>
          <w:rFonts w:ascii="Times New Roman" w:hAnsi="Times New Roman" w:cs="Times New Roman"/>
          <w:sz w:val="28"/>
          <w:szCs w:val="28"/>
        </w:rPr>
        <w:t xml:space="preserve"> к</w:t>
      </w:r>
      <w:r w:rsidRPr="00B46FB5">
        <w:rPr>
          <w:rFonts w:ascii="Times New Roman" w:hAnsi="Times New Roman" w:cs="Times New Roman"/>
          <w:sz w:val="28"/>
          <w:szCs w:val="28"/>
        </w:rPr>
        <w:t>вартиры индивидуальные,</w:t>
      </w:r>
    </w:p>
    <w:p w:rsidR="004C6779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 xml:space="preserve">Для удобства в них  даны </w:t>
      </w:r>
      <w:r w:rsidR="005B534C">
        <w:rPr>
          <w:rFonts w:ascii="Times New Roman" w:hAnsi="Times New Roman" w:cs="Times New Roman"/>
          <w:sz w:val="28"/>
          <w:szCs w:val="28"/>
        </w:rPr>
        <w:t>у</w:t>
      </w:r>
      <w:r w:rsidRPr="00B46FB5">
        <w:rPr>
          <w:rFonts w:ascii="Times New Roman" w:hAnsi="Times New Roman" w:cs="Times New Roman"/>
          <w:sz w:val="28"/>
          <w:szCs w:val="28"/>
        </w:rPr>
        <w:t>слуги  коммунальные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Свет, вода, тепло и газ</w:t>
      </w:r>
      <w:r w:rsidR="005B534C">
        <w:rPr>
          <w:rFonts w:ascii="Times New Roman" w:hAnsi="Times New Roman" w:cs="Times New Roman"/>
          <w:sz w:val="28"/>
          <w:szCs w:val="28"/>
        </w:rPr>
        <w:t xml:space="preserve"> - о</w:t>
      </w:r>
      <w:r w:rsidRPr="00B46FB5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Pr="00B46FB5">
        <w:rPr>
          <w:rFonts w:ascii="Times New Roman" w:hAnsi="Times New Roman" w:cs="Times New Roman"/>
          <w:sz w:val="28"/>
          <w:szCs w:val="28"/>
        </w:rPr>
        <w:t>нужные</w:t>
      </w:r>
      <w:proofErr w:type="gramEnd"/>
      <w:r w:rsidRPr="00B46FB5">
        <w:rPr>
          <w:rFonts w:ascii="Times New Roman" w:hAnsi="Times New Roman" w:cs="Times New Roman"/>
          <w:sz w:val="28"/>
          <w:szCs w:val="28"/>
        </w:rPr>
        <w:t xml:space="preserve"> для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В подъезде чисто и красиво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534C">
        <w:rPr>
          <w:rFonts w:ascii="Times New Roman" w:hAnsi="Times New Roman" w:cs="Times New Roman"/>
          <w:sz w:val="28"/>
          <w:szCs w:val="28"/>
        </w:rPr>
        <w:t xml:space="preserve"> н</w:t>
      </w:r>
      <w:r w:rsidRPr="00B46FB5">
        <w:rPr>
          <w:rFonts w:ascii="Times New Roman" w:hAnsi="Times New Roman" w:cs="Times New Roman"/>
          <w:sz w:val="28"/>
          <w:szCs w:val="28"/>
        </w:rPr>
        <w:t>ам всем очень нравится,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 xml:space="preserve">А на улице у дома </w:t>
      </w:r>
      <w:r w:rsidR="005B534C">
        <w:rPr>
          <w:rFonts w:ascii="Times New Roman" w:hAnsi="Times New Roman" w:cs="Times New Roman"/>
          <w:sz w:val="28"/>
          <w:szCs w:val="28"/>
        </w:rPr>
        <w:t xml:space="preserve"> д</w:t>
      </w:r>
      <w:r w:rsidRPr="00B46FB5">
        <w:rPr>
          <w:rFonts w:ascii="Times New Roman" w:hAnsi="Times New Roman" w:cs="Times New Roman"/>
          <w:sz w:val="28"/>
          <w:szCs w:val="28"/>
        </w:rPr>
        <w:t>ворник убирается.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На контейнерной площадке</w:t>
      </w:r>
      <w:r w:rsidR="005B534C">
        <w:rPr>
          <w:rFonts w:ascii="Times New Roman" w:hAnsi="Times New Roman" w:cs="Times New Roman"/>
          <w:sz w:val="28"/>
          <w:szCs w:val="28"/>
        </w:rPr>
        <w:t xml:space="preserve">  м</w:t>
      </w:r>
      <w:r w:rsidRPr="00B46FB5">
        <w:rPr>
          <w:rFonts w:ascii="Times New Roman" w:hAnsi="Times New Roman" w:cs="Times New Roman"/>
          <w:sz w:val="28"/>
          <w:szCs w:val="28"/>
        </w:rPr>
        <w:t>ашина мусор заберет</w:t>
      </w:r>
      <w:r w:rsidR="007C596F">
        <w:rPr>
          <w:rFonts w:ascii="Times New Roman" w:hAnsi="Times New Roman" w:cs="Times New Roman"/>
          <w:sz w:val="28"/>
          <w:szCs w:val="28"/>
        </w:rPr>
        <w:t>.</w:t>
      </w:r>
    </w:p>
    <w:p w:rsidR="004C6779" w:rsidRPr="00B46FB5" w:rsidRDefault="004C6779" w:rsidP="004C67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6FB5">
        <w:rPr>
          <w:rFonts w:ascii="Times New Roman" w:hAnsi="Times New Roman" w:cs="Times New Roman"/>
          <w:sz w:val="28"/>
          <w:szCs w:val="28"/>
        </w:rPr>
        <w:t>ЖКХ содержит дом в порядке</w:t>
      </w:r>
      <w:r w:rsidR="005B534C">
        <w:rPr>
          <w:rFonts w:ascii="Times New Roman" w:hAnsi="Times New Roman" w:cs="Times New Roman"/>
          <w:sz w:val="28"/>
          <w:szCs w:val="28"/>
        </w:rPr>
        <w:t xml:space="preserve"> </w:t>
      </w:r>
      <w:r w:rsidRPr="00B46FB5">
        <w:rPr>
          <w:rFonts w:ascii="Times New Roman" w:hAnsi="Times New Roman" w:cs="Times New Roman"/>
          <w:sz w:val="28"/>
          <w:szCs w:val="28"/>
        </w:rPr>
        <w:t xml:space="preserve"> </w:t>
      </w:r>
      <w:r w:rsidR="005B534C">
        <w:rPr>
          <w:rFonts w:ascii="Times New Roman" w:hAnsi="Times New Roman" w:cs="Times New Roman"/>
          <w:sz w:val="28"/>
          <w:szCs w:val="28"/>
        </w:rPr>
        <w:t>и</w:t>
      </w:r>
      <w:r w:rsidRPr="00B46FB5">
        <w:rPr>
          <w:rFonts w:ascii="Times New Roman" w:hAnsi="Times New Roman" w:cs="Times New Roman"/>
          <w:sz w:val="28"/>
          <w:szCs w:val="28"/>
        </w:rPr>
        <w:t xml:space="preserve"> условия для жизни  создает»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34C" w:rsidRDefault="001004BB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B534C">
        <w:rPr>
          <w:rFonts w:ascii="Times New Roman" w:hAnsi="Times New Roman" w:cs="Times New Roman"/>
          <w:b/>
          <w:sz w:val="28"/>
          <w:szCs w:val="28"/>
        </w:rPr>
        <w:t>Объясня</w:t>
      </w:r>
      <w:r w:rsidR="005B534C">
        <w:rPr>
          <w:rFonts w:ascii="Times New Roman" w:hAnsi="Times New Roman" w:cs="Times New Roman"/>
          <w:b/>
          <w:sz w:val="28"/>
          <w:szCs w:val="28"/>
        </w:rPr>
        <w:t>ю</w:t>
      </w:r>
      <w:r w:rsidRPr="005B534C">
        <w:rPr>
          <w:rFonts w:ascii="Times New Roman" w:hAnsi="Times New Roman" w:cs="Times New Roman"/>
          <w:b/>
          <w:sz w:val="28"/>
          <w:szCs w:val="28"/>
        </w:rPr>
        <w:t>, что такое МКД.</w:t>
      </w:r>
      <w:r>
        <w:rPr>
          <w:rFonts w:ascii="Times New Roman" w:hAnsi="Times New Roman" w:cs="Times New Roman"/>
          <w:sz w:val="28"/>
          <w:szCs w:val="28"/>
        </w:rPr>
        <w:t xml:space="preserve">  Вокруг нас много разных домов, в которых живут люди, в том числе и мы с вами.  Спрашива</w:t>
      </w:r>
      <w:r w:rsidR="005B534C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у ребят, кто из них живет в 3 – 5 этажном доме (дети поднимают руки), кто живет в 7 – 9 этажном доме, а кто в 12, 17 и выше этажных домах. </w:t>
      </w:r>
      <w:r w:rsidR="000E65AF">
        <w:rPr>
          <w:rFonts w:ascii="Times New Roman" w:hAnsi="Times New Roman" w:cs="Times New Roman"/>
          <w:sz w:val="28"/>
          <w:szCs w:val="28"/>
        </w:rPr>
        <w:t xml:space="preserve">Если мы посмотрим на любой из домов, мы можем </w:t>
      </w:r>
      <w:r w:rsidR="00194646">
        <w:rPr>
          <w:rFonts w:ascii="Times New Roman" w:hAnsi="Times New Roman" w:cs="Times New Roman"/>
          <w:sz w:val="28"/>
          <w:szCs w:val="28"/>
        </w:rPr>
        <w:t>сказать, что в 3 -5 этажных домах</w:t>
      </w:r>
      <w:r w:rsidR="00AD5059">
        <w:rPr>
          <w:rFonts w:ascii="Times New Roman" w:hAnsi="Times New Roman" w:cs="Times New Roman"/>
          <w:sz w:val="28"/>
          <w:szCs w:val="28"/>
        </w:rPr>
        <w:t xml:space="preserve"> </w:t>
      </w:r>
      <w:r w:rsidR="00194646">
        <w:rPr>
          <w:rFonts w:ascii="Times New Roman" w:hAnsi="Times New Roman" w:cs="Times New Roman"/>
          <w:sz w:val="28"/>
          <w:szCs w:val="28"/>
        </w:rPr>
        <w:t xml:space="preserve"> нет мусоропровода и лифта, в других он есть, в домах выше 9 этажа вместо газового оборудования появляются электроплиты.  </w:t>
      </w:r>
    </w:p>
    <w:p w:rsidR="002842E9" w:rsidRDefault="005B534C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646">
        <w:rPr>
          <w:rFonts w:ascii="Times New Roman" w:hAnsi="Times New Roman" w:cs="Times New Roman"/>
          <w:sz w:val="28"/>
          <w:szCs w:val="28"/>
        </w:rPr>
        <w:t xml:space="preserve"> каждом доме есть подъезды</w:t>
      </w:r>
      <w:r w:rsidR="004F37B0">
        <w:rPr>
          <w:rFonts w:ascii="Times New Roman" w:hAnsi="Times New Roman" w:cs="Times New Roman"/>
          <w:sz w:val="28"/>
          <w:szCs w:val="28"/>
        </w:rPr>
        <w:t>, где 1 подъезд, где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7B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F37B0">
        <w:rPr>
          <w:rFonts w:ascii="Times New Roman" w:hAnsi="Times New Roman" w:cs="Times New Roman"/>
          <w:sz w:val="28"/>
          <w:szCs w:val="28"/>
        </w:rPr>
        <w:t xml:space="preserve">.6,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37B0">
        <w:rPr>
          <w:rFonts w:ascii="Times New Roman" w:hAnsi="Times New Roman" w:cs="Times New Roman"/>
          <w:sz w:val="28"/>
          <w:szCs w:val="28"/>
        </w:rPr>
        <w:t>..9, а то и 16 -19 подъездов. В подъездах есть площадки, на которых расположены 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7B0">
        <w:rPr>
          <w:rFonts w:ascii="Times New Roman" w:hAnsi="Times New Roman" w:cs="Times New Roman"/>
          <w:sz w:val="28"/>
          <w:szCs w:val="28"/>
        </w:rPr>
        <w:t xml:space="preserve"> 2, 3, 4.  Если мы знаем, сколько в доме этажей, подъездов и сколько квартир на площадке, мы можем сосчитать, сколько в доме квартир. Если в доме много квартир, как  мы его назовем одним словом?</w:t>
      </w:r>
      <w:r w:rsidR="000E65AF">
        <w:rPr>
          <w:rFonts w:ascii="Times New Roman" w:hAnsi="Times New Roman" w:cs="Times New Roman"/>
          <w:sz w:val="28"/>
          <w:szCs w:val="28"/>
        </w:rPr>
        <w:t xml:space="preserve">  </w:t>
      </w:r>
      <w:r w:rsidR="004F37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37B0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37B0">
        <w:rPr>
          <w:rFonts w:ascii="Times New Roman" w:hAnsi="Times New Roman" w:cs="Times New Roman"/>
          <w:sz w:val="28"/>
          <w:szCs w:val="28"/>
        </w:rPr>
        <w:t xml:space="preserve"> </w:t>
      </w:r>
      <w:r w:rsidR="004F37B0" w:rsidRPr="004F37B0">
        <w:rPr>
          <w:rFonts w:ascii="Times New Roman" w:hAnsi="Times New Roman" w:cs="Times New Roman"/>
          <w:sz w:val="28"/>
          <w:szCs w:val="28"/>
          <w:u w:val="single"/>
        </w:rPr>
        <w:t>многоквартирным, а сокращенно МКД</w:t>
      </w:r>
      <w:r w:rsidR="004F37B0" w:rsidRPr="00D942F1">
        <w:rPr>
          <w:rFonts w:ascii="Times New Roman" w:hAnsi="Times New Roman" w:cs="Times New Roman"/>
          <w:sz w:val="28"/>
          <w:szCs w:val="28"/>
        </w:rPr>
        <w:t xml:space="preserve">.   </w:t>
      </w:r>
      <w:r w:rsidRPr="0049352E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Pr="00D942F1">
        <w:rPr>
          <w:rFonts w:ascii="Times New Roman" w:hAnsi="Times New Roman" w:cs="Times New Roman"/>
          <w:sz w:val="28"/>
          <w:szCs w:val="28"/>
        </w:rPr>
        <w:t>всего 3 буквы, как их понимать?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942F1">
        <w:rPr>
          <w:rFonts w:ascii="Times New Roman" w:hAnsi="Times New Roman" w:cs="Times New Roman"/>
          <w:sz w:val="28"/>
          <w:szCs w:val="28"/>
        </w:rPr>
        <w:t xml:space="preserve">                                  Это дом многоквартирный, об этом надо знать. 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доме том хватает места взрослым всем и детворе, 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Бережем его все вместе и внутри и во дворе.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   Наш дом сияет красотой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нем этажей, подъездов много,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Площадки блещут чистотой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яркий коврик у порога.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Тепло, светло, уют везде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много разных здесь квартир, </w:t>
      </w:r>
    </w:p>
    <w:p w:rsidR="00D942F1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Дом назван кратко </w:t>
      </w:r>
      <w:r w:rsidRPr="0049352E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0995" w:rsidRDefault="00D942F1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Живет в нем доброта и мир.</w:t>
      </w:r>
    </w:p>
    <w:p w:rsidR="00A70279" w:rsidRDefault="00530995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Большим многоквартирным домом должен кто-то руководить, вот из жителей этого дома, из ваших родителей, бабушек – дедушек, родителей ваших друзей, просто соседей создается </w:t>
      </w:r>
      <w:r w:rsidRPr="00017D1D">
        <w:rPr>
          <w:rFonts w:ascii="Times New Roman" w:hAnsi="Times New Roman" w:cs="Times New Roman"/>
          <w:sz w:val="28"/>
          <w:szCs w:val="28"/>
          <w:u w:val="single"/>
        </w:rPr>
        <w:t>Совет дома</w:t>
      </w:r>
      <w:r>
        <w:rPr>
          <w:rFonts w:ascii="Times New Roman" w:hAnsi="Times New Roman" w:cs="Times New Roman"/>
          <w:sz w:val="28"/>
          <w:szCs w:val="28"/>
        </w:rPr>
        <w:t>, чтобы решать и определять, что же нужно сделать для дома в первую очередь, а что чуть позже: срочно делать ремонт подвала или  ремонтировать крышу, электричество или благоустраивать</w:t>
      </w:r>
      <w:r w:rsidR="00D942F1">
        <w:rPr>
          <w:rFonts w:ascii="Times New Roman" w:hAnsi="Times New Roman" w:cs="Times New Roman"/>
          <w:sz w:val="28"/>
          <w:szCs w:val="28"/>
        </w:rPr>
        <w:t xml:space="preserve"> </w:t>
      </w:r>
      <w:r w:rsidR="00A70279">
        <w:rPr>
          <w:rFonts w:ascii="Times New Roman" w:hAnsi="Times New Roman" w:cs="Times New Roman"/>
          <w:sz w:val="28"/>
          <w:szCs w:val="28"/>
        </w:rPr>
        <w:t>территорию двора.</w:t>
      </w:r>
      <w:proofErr w:type="gramEnd"/>
      <w:r w:rsidR="00A70279">
        <w:rPr>
          <w:rFonts w:ascii="Times New Roman" w:hAnsi="Times New Roman" w:cs="Times New Roman"/>
          <w:sz w:val="28"/>
          <w:szCs w:val="28"/>
        </w:rPr>
        <w:t xml:space="preserve"> Вот на </w:t>
      </w:r>
      <w:r w:rsidR="00A70279" w:rsidRPr="00017D1D">
        <w:rPr>
          <w:rFonts w:ascii="Times New Roman" w:hAnsi="Times New Roman" w:cs="Times New Roman"/>
          <w:sz w:val="28"/>
          <w:szCs w:val="28"/>
          <w:u w:val="single"/>
        </w:rPr>
        <w:t>Совете МКД</w:t>
      </w:r>
      <w:r w:rsidR="00A70279">
        <w:rPr>
          <w:rFonts w:ascii="Times New Roman" w:hAnsi="Times New Roman" w:cs="Times New Roman"/>
          <w:sz w:val="28"/>
          <w:szCs w:val="28"/>
        </w:rPr>
        <w:t xml:space="preserve">  и поднимаются такие вопросы, а потом их предлагают решить всем жителям дома на </w:t>
      </w:r>
      <w:r w:rsidR="00A70279" w:rsidRPr="00017D1D">
        <w:rPr>
          <w:rFonts w:ascii="Times New Roman" w:hAnsi="Times New Roman" w:cs="Times New Roman"/>
          <w:sz w:val="28"/>
          <w:szCs w:val="28"/>
          <w:u w:val="single"/>
        </w:rPr>
        <w:t>общем собрании</w:t>
      </w:r>
      <w:r w:rsidR="00A70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279" w:rsidRDefault="00A7027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любой вопрос решить</w:t>
      </w:r>
    </w:p>
    <w:p w:rsidR="00A70279" w:rsidRDefault="00A7027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ремонту здания,</w:t>
      </w:r>
    </w:p>
    <w:p w:rsidR="00A70279" w:rsidRDefault="00A7027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Нужно жителям спешить</w:t>
      </w:r>
    </w:p>
    <w:p w:rsidR="00D942F1" w:rsidRDefault="00A7027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</w:t>
      </w:r>
      <w:r w:rsidRPr="0049352E">
        <w:rPr>
          <w:rFonts w:ascii="Times New Roman" w:hAnsi="Times New Roman" w:cs="Times New Roman"/>
          <w:b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2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52E" w:rsidRDefault="0049352E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крыша потекла, нужен </w:t>
      </w:r>
      <w:r w:rsidRPr="0049352E">
        <w:rPr>
          <w:rFonts w:ascii="Times New Roman" w:hAnsi="Times New Roman" w:cs="Times New Roman"/>
          <w:b/>
          <w:sz w:val="28"/>
          <w:szCs w:val="28"/>
        </w:rPr>
        <w:t>капремонт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352E" w:rsidRDefault="0049352E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для этого у нас в ЖКХ есть фонд.</w:t>
      </w:r>
    </w:p>
    <w:p w:rsidR="0049352E" w:rsidRDefault="0049352E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560F2" w:rsidRDefault="0049352E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идет разговор о личной квартире, как мы любим и заботимся о своей собственности. Что у ребят есть свой рабочий или игровой уголок, а у кого-то и отдельная комната. Спрашиваю, кто помогает им убираться на их рабочем столе, </w:t>
      </w:r>
      <w:r w:rsidR="004430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их игровой территории. Стараюсь добиться, чтоб они </w:t>
      </w:r>
      <w:r w:rsidR="007560F2">
        <w:rPr>
          <w:rFonts w:ascii="Times New Roman" w:hAnsi="Times New Roman" w:cs="Times New Roman"/>
          <w:sz w:val="28"/>
          <w:szCs w:val="28"/>
        </w:rPr>
        <w:t xml:space="preserve">поняли, что наводить порядок они должны сами, привожу интересные примеры. Выясняем, какие у них есть поручения </w:t>
      </w:r>
      <w:r w:rsidR="004430F4">
        <w:rPr>
          <w:rFonts w:ascii="Times New Roman" w:hAnsi="Times New Roman" w:cs="Times New Roman"/>
          <w:sz w:val="28"/>
          <w:szCs w:val="28"/>
        </w:rPr>
        <w:t xml:space="preserve"> </w:t>
      </w:r>
      <w:r w:rsidR="007560F2">
        <w:rPr>
          <w:rFonts w:ascii="Times New Roman" w:hAnsi="Times New Roman" w:cs="Times New Roman"/>
          <w:sz w:val="28"/>
          <w:szCs w:val="28"/>
        </w:rPr>
        <w:t xml:space="preserve">по дому? Надо успеть спросить как можно больше ребят, они все хотят рассказать о своих поручениях, о ком они заботятся. </w:t>
      </w:r>
    </w:p>
    <w:p w:rsidR="007560F2" w:rsidRDefault="007560F2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Все, </w:t>
      </w:r>
      <w:r w:rsidRPr="007560F2">
        <w:rPr>
          <w:rFonts w:ascii="Times New Roman" w:hAnsi="Times New Roman" w:cs="Times New Roman"/>
          <w:b/>
          <w:sz w:val="28"/>
          <w:szCs w:val="28"/>
        </w:rPr>
        <w:t>что в квартире, то личное, наше</w:t>
      </w:r>
    </w:p>
    <w:p w:rsidR="007560F2" w:rsidRDefault="007560F2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срок мы услуги должны оплатить,</w:t>
      </w:r>
    </w:p>
    <w:p w:rsidR="007560F2" w:rsidRDefault="007560F2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чтоб дом был светлее и краше,</w:t>
      </w:r>
    </w:p>
    <w:p w:rsidR="0049352E" w:rsidRDefault="007560F2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7560F2">
        <w:rPr>
          <w:rFonts w:ascii="Times New Roman" w:hAnsi="Times New Roman" w:cs="Times New Roman"/>
          <w:b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 часть свою нужно вносить. </w:t>
      </w:r>
      <w:r w:rsidR="0049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49" w:rsidRDefault="005B58C0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интересной форме дальше разбираем с ребятами понятия места общего пользования, что к ним относится, как мы должны беречь свой подъезд, лифт (у кого он есть).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Выходим на улицу и разбираем понятия наш двор, что в него входит (зеленая зона, игровая и спортивная площадка, автопарковка), как мы должны беречь зеленые насаждения, участвовать в субботниках, сохранять малые архитектурные формы и спортивные тренажеры, подсказывать родителям, что автомобиль нужно оставлять не у двери в подъезд</w:t>
      </w:r>
      <w:r w:rsidR="006A0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849">
        <w:rPr>
          <w:rFonts w:ascii="Times New Roman" w:hAnsi="Times New Roman" w:cs="Times New Roman"/>
          <w:sz w:val="28"/>
          <w:szCs w:val="28"/>
        </w:rPr>
        <w:t xml:space="preserve">а ставить на отведенные для машин места. </w:t>
      </w:r>
      <w:proofErr w:type="gramEnd"/>
    </w:p>
    <w:p w:rsidR="006A0849" w:rsidRDefault="006A084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Дом и двор у нас в полном порядке</w:t>
      </w:r>
    </w:p>
    <w:p w:rsidR="006A0849" w:rsidRDefault="006A084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Место для игр и для отдыха есть,</w:t>
      </w:r>
    </w:p>
    <w:p w:rsidR="006A0849" w:rsidRDefault="006A084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физкультурников рядом площадка,</w:t>
      </w:r>
    </w:p>
    <w:p w:rsidR="006A0849" w:rsidRDefault="006A084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быть здоровым – всегда они здесь.</w:t>
      </w:r>
    </w:p>
    <w:p w:rsidR="005B58C0" w:rsidRDefault="006A0849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 разбираем все понятия, обязательно обращаясь к опыту самих ребят.</w:t>
      </w:r>
      <w:r w:rsidR="005B58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52E" w:rsidRPr="00D942F1" w:rsidRDefault="0049352E" w:rsidP="002842E9">
      <w:pPr>
        <w:tabs>
          <w:tab w:val="left" w:pos="851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D3" w:rsidRPr="004B032F" w:rsidRDefault="008B11D3" w:rsidP="008B11D3">
      <w:pPr>
        <w:pStyle w:val="a3"/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B032F">
        <w:rPr>
          <w:rFonts w:ascii="Times New Roman" w:hAnsi="Times New Roman" w:cs="Times New Roman"/>
          <w:sz w:val="28"/>
          <w:szCs w:val="28"/>
        </w:rPr>
        <w:t xml:space="preserve">Раздел посвящен электроэнергии и называется 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«Осторожно, электричество!"</w:t>
      </w:r>
      <w:r w:rsidRPr="004B032F">
        <w:rPr>
          <w:rFonts w:ascii="Times New Roman" w:hAnsi="Times New Roman" w:cs="Times New Roman"/>
          <w:sz w:val="28"/>
          <w:szCs w:val="28"/>
        </w:rPr>
        <w:t xml:space="preserve"> Даются понятия о приборах учета, об энергосбережении и правилах пользования электроприборами (ребята сами их создают), а также техника безопасности. </w:t>
      </w:r>
    </w:p>
    <w:p w:rsidR="008B11D3" w:rsidRDefault="008B11D3" w:rsidP="008B11D3">
      <w:pPr>
        <w:spacing w:after="0" w:line="240" w:lineRule="auto"/>
        <w:ind w:left="42"/>
        <w:outlineLvl w:val="4"/>
        <w:rPr>
          <w:rFonts w:ascii="Times New Roman" w:hAnsi="Times New Roman" w:cs="Times New Roman"/>
          <w:sz w:val="26"/>
          <w:szCs w:val="26"/>
        </w:rPr>
      </w:pPr>
      <w:r w:rsidRPr="004B032F">
        <w:rPr>
          <w:rFonts w:ascii="Times New Roman" w:hAnsi="Times New Roman" w:cs="Times New Roman"/>
          <w:sz w:val="28"/>
          <w:szCs w:val="28"/>
        </w:rPr>
        <w:t>Завершается раздел занимательным ребусом на внимание</w:t>
      </w:r>
      <w:r w:rsidR="004430F4">
        <w:rPr>
          <w:rFonts w:ascii="Times New Roman" w:hAnsi="Times New Roman" w:cs="Times New Roman"/>
          <w:sz w:val="28"/>
          <w:szCs w:val="28"/>
        </w:rPr>
        <w:t xml:space="preserve"> </w:t>
      </w:r>
      <w:r w:rsidRPr="004B032F">
        <w:rPr>
          <w:rFonts w:ascii="Times New Roman" w:hAnsi="Times New Roman" w:cs="Times New Roman"/>
          <w:sz w:val="28"/>
          <w:szCs w:val="28"/>
        </w:rPr>
        <w:t>и  сообразительность</w:t>
      </w:r>
      <w:r w:rsidR="004430F4">
        <w:rPr>
          <w:rFonts w:ascii="Times New Roman" w:hAnsi="Times New Roman" w:cs="Times New Roman"/>
          <w:sz w:val="28"/>
          <w:szCs w:val="28"/>
        </w:rPr>
        <w:t xml:space="preserve"> (</w:t>
      </w:r>
      <w:r w:rsidR="00D97065">
        <w:rPr>
          <w:rFonts w:ascii="Times New Roman" w:hAnsi="Times New Roman" w:cs="Times New Roman"/>
          <w:sz w:val="28"/>
          <w:szCs w:val="28"/>
        </w:rPr>
        <w:t>необходимо распутать перекрутившиеся провода</w:t>
      </w:r>
      <w:r w:rsidR="004430F4">
        <w:rPr>
          <w:rFonts w:ascii="Times New Roman" w:hAnsi="Times New Roman" w:cs="Times New Roman"/>
          <w:sz w:val="28"/>
          <w:szCs w:val="28"/>
        </w:rPr>
        <w:t>)</w:t>
      </w:r>
      <w:r w:rsidR="00D97065">
        <w:rPr>
          <w:rFonts w:ascii="Times New Roman" w:hAnsi="Times New Roman" w:cs="Times New Roman"/>
          <w:sz w:val="28"/>
          <w:szCs w:val="28"/>
        </w:rPr>
        <w:t>.</w:t>
      </w:r>
    </w:p>
    <w:p w:rsidR="008B11D3" w:rsidRPr="004B032F" w:rsidRDefault="008B11D3" w:rsidP="008B11D3">
      <w:pPr>
        <w:spacing w:after="0" w:line="240" w:lineRule="auto"/>
        <w:ind w:left="42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032F">
        <w:rPr>
          <w:rFonts w:ascii="Times New Roman" w:hAnsi="Times New Roman" w:cs="Times New Roman"/>
          <w:sz w:val="28"/>
          <w:szCs w:val="28"/>
        </w:rPr>
        <w:t>Раздел отгадывание</w:t>
      </w:r>
      <w:r w:rsidR="00A70279">
        <w:rPr>
          <w:rFonts w:ascii="Times New Roman" w:hAnsi="Times New Roman" w:cs="Times New Roman"/>
          <w:sz w:val="28"/>
          <w:szCs w:val="28"/>
        </w:rPr>
        <w:t xml:space="preserve">  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«Веселых загадок» на тему ЖКХ</w:t>
      </w:r>
      <w:r w:rsidRPr="004B032F">
        <w:rPr>
          <w:rFonts w:ascii="Times New Roman" w:hAnsi="Times New Roman" w:cs="Times New Roman"/>
          <w:sz w:val="28"/>
          <w:szCs w:val="28"/>
        </w:rPr>
        <w:t xml:space="preserve"> с заполнением отгадками кроссворда. </w:t>
      </w:r>
    </w:p>
    <w:p w:rsidR="008B11D3" w:rsidRPr="00BA1799" w:rsidRDefault="008B11D3" w:rsidP="008B11D3">
      <w:pPr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2DE5">
        <w:rPr>
          <w:rFonts w:ascii="Times New Roman" w:hAnsi="Times New Roman" w:cs="Times New Roman"/>
          <w:sz w:val="28"/>
          <w:szCs w:val="28"/>
        </w:rPr>
        <w:t xml:space="preserve">Новый раздел 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«ЭКОЛОГИЯ»</w:t>
      </w:r>
      <w:r w:rsidR="00D9706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3170" w:rsidRPr="00D97065">
        <w:rPr>
          <w:rFonts w:ascii="Times New Roman" w:hAnsi="Times New Roman" w:cs="Times New Roman"/>
          <w:sz w:val="28"/>
          <w:szCs w:val="28"/>
        </w:rPr>
        <w:t xml:space="preserve"> </w:t>
      </w:r>
      <w:r w:rsidRPr="004B032F">
        <w:rPr>
          <w:rFonts w:ascii="Times New Roman" w:hAnsi="Times New Roman" w:cs="Times New Roman"/>
          <w:sz w:val="28"/>
          <w:szCs w:val="28"/>
        </w:rPr>
        <w:t>Детям дается понятие «Экология», что</w:t>
      </w:r>
      <w:r w:rsidR="00D97065">
        <w:rPr>
          <w:rFonts w:ascii="Times New Roman" w:hAnsi="Times New Roman" w:cs="Times New Roman"/>
          <w:sz w:val="28"/>
          <w:szCs w:val="28"/>
        </w:rPr>
        <w:t xml:space="preserve"> это наука, что</w:t>
      </w:r>
      <w:r w:rsidRPr="004B032F">
        <w:rPr>
          <w:rFonts w:ascii="Times New Roman" w:hAnsi="Times New Roman" w:cs="Times New Roman"/>
          <w:sz w:val="28"/>
          <w:szCs w:val="28"/>
        </w:rPr>
        <w:t xml:space="preserve"> она изучает. </w:t>
      </w:r>
      <w:r w:rsidR="00D97065">
        <w:rPr>
          <w:rFonts w:ascii="Times New Roman" w:hAnsi="Times New Roman" w:cs="Times New Roman"/>
          <w:sz w:val="28"/>
          <w:szCs w:val="28"/>
        </w:rPr>
        <w:t>Предлагается в</w:t>
      </w:r>
      <w:r w:rsidRPr="004B032F">
        <w:rPr>
          <w:rFonts w:ascii="Times New Roman" w:hAnsi="Times New Roman" w:cs="Times New Roman"/>
          <w:sz w:val="28"/>
          <w:szCs w:val="28"/>
        </w:rPr>
        <w:t>ыполни</w:t>
      </w:r>
      <w:r w:rsidR="00D97065">
        <w:rPr>
          <w:rFonts w:ascii="Times New Roman" w:hAnsi="Times New Roman" w:cs="Times New Roman"/>
          <w:sz w:val="28"/>
          <w:szCs w:val="28"/>
        </w:rPr>
        <w:t>ть</w:t>
      </w:r>
      <w:r w:rsidRPr="004B032F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D97065">
        <w:rPr>
          <w:rFonts w:ascii="Times New Roman" w:hAnsi="Times New Roman" w:cs="Times New Roman"/>
          <w:sz w:val="28"/>
          <w:szCs w:val="28"/>
        </w:rPr>
        <w:t>е</w:t>
      </w:r>
      <w:r w:rsidRPr="004B032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97065">
        <w:rPr>
          <w:rFonts w:ascii="Times New Roman" w:hAnsi="Times New Roman" w:cs="Times New Roman"/>
          <w:sz w:val="28"/>
          <w:szCs w:val="28"/>
        </w:rPr>
        <w:t>е</w:t>
      </w:r>
      <w:r w:rsidRPr="004B032F">
        <w:rPr>
          <w:rFonts w:ascii="Times New Roman" w:hAnsi="Times New Roman" w:cs="Times New Roman"/>
          <w:sz w:val="28"/>
          <w:szCs w:val="28"/>
        </w:rPr>
        <w:t>.</w:t>
      </w:r>
    </w:p>
    <w:p w:rsidR="008B11D3" w:rsidRPr="004B032F" w:rsidRDefault="008B11D3" w:rsidP="008B11D3">
      <w:pPr>
        <w:spacing w:after="0" w:line="240" w:lineRule="auto"/>
        <w:ind w:left="42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Мусор и бытовые отходы – большая экологическая проблема</w:t>
      </w:r>
      <w:proofErr w:type="gramStart"/>
      <w:r w:rsidRPr="008B2DE5">
        <w:rPr>
          <w:rFonts w:ascii="Times New Roman" w:hAnsi="Times New Roman" w:cs="Times New Roman"/>
          <w:sz w:val="28"/>
          <w:szCs w:val="28"/>
        </w:rPr>
        <w:t>…  Р</w:t>
      </w:r>
      <w:proofErr w:type="gramEnd"/>
      <w:r w:rsidRPr="008B2DE5">
        <w:rPr>
          <w:rFonts w:ascii="Times New Roman" w:hAnsi="Times New Roman" w:cs="Times New Roman"/>
          <w:sz w:val="28"/>
          <w:szCs w:val="28"/>
        </w:rPr>
        <w:t>азделяя мусор – мы помогаем экологии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97065">
        <w:rPr>
          <w:rFonts w:ascii="Times New Roman" w:hAnsi="Times New Roman" w:cs="Times New Roman"/>
          <w:sz w:val="28"/>
          <w:szCs w:val="28"/>
        </w:rPr>
        <w:t>Говорим</w:t>
      </w:r>
      <w:r w:rsidRPr="004B032F">
        <w:rPr>
          <w:rFonts w:ascii="Times New Roman" w:hAnsi="Times New Roman" w:cs="Times New Roman"/>
          <w:sz w:val="28"/>
          <w:szCs w:val="28"/>
        </w:rPr>
        <w:t xml:space="preserve"> о раздельном сборе мусора</w:t>
      </w:r>
      <w:r w:rsidR="008B12CF">
        <w:rPr>
          <w:rFonts w:ascii="Times New Roman" w:hAnsi="Times New Roman" w:cs="Times New Roman"/>
          <w:sz w:val="28"/>
          <w:szCs w:val="28"/>
        </w:rPr>
        <w:t xml:space="preserve">, </w:t>
      </w:r>
      <w:r w:rsidRPr="004B032F">
        <w:rPr>
          <w:rFonts w:ascii="Times New Roman" w:hAnsi="Times New Roman" w:cs="Times New Roman"/>
          <w:sz w:val="28"/>
          <w:szCs w:val="28"/>
        </w:rPr>
        <w:t xml:space="preserve"> в виде игры в лото</w:t>
      </w:r>
      <w:r w:rsidR="008B12CF">
        <w:rPr>
          <w:rFonts w:ascii="Times New Roman" w:hAnsi="Times New Roman" w:cs="Times New Roman"/>
          <w:sz w:val="28"/>
          <w:szCs w:val="28"/>
        </w:rPr>
        <w:t xml:space="preserve"> показываем</w:t>
      </w:r>
      <w:r w:rsidR="00801AA8">
        <w:rPr>
          <w:rFonts w:ascii="Times New Roman" w:hAnsi="Times New Roman" w:cs="Times New Roman"/>
          <w:sz w:val="28"/>
          <w:szCs w:val="28"/>
        </w:rPr>
        <w:t>,</w:t>
      </w:r>
      <w:r w:rsidR="008B12CF">
        <w:rPr>
          <w:rFonts w:ascii="Times New Roman" w:hAnsi="Times New Roman" w:cs="Times New Roman"/>
          <w:sz w:val="28"/>
          <w:szCs w:val="28"/>
        </w:rPr>
        <w:t xml:space="preserve"> как на практике распределять его по цветным контейнерам</w:t>
      </w:r>
      <w:r w:rsidRPr="004B032F">
        <w:rPr>
          <w:rFonts w:ascii="Times New Roman" w:hAnsi="Times New Roman" w:cs="Times New Roman"/>
          <w:sz w:val="28"/>
          <w:szCs w:val="28"/>
        </w:rPr>
        <w:t>, подтверждаем чтением стихов и интересным дидактическим материалом</w:t>
      </w:r>
      <w:r w:rsidR="008B12CF">
        <w:rPr>
          <w:rFonts w:ascii="Times New Roman" w:hAnsi="Times New Roman" w:cs="Times New Roman"/>
          <w:sz w:val="28"/>
          <w:szCs w:val="28"/>
        </w:rPr>
        <w:t>.</w:t>
      </w:r>
    </w:p>
    <w:p w:rsidR="008B11D3" w:rsidRPr="00BA1799" w:rsidRDefault="008B11D3" w:rsidP="008B11D3">
      <w:pPr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032F">
        <w:rPr>
          <w:rFonts w:ascii="Times New Roman" w:hAnsi="Times New Roman" w:cs="Times New Roman"/>
          <w:sz w:val="28"/>
          <w:szCs w:val="28"/>
        </w:rPr>
        <w:t xml:space="preserve">Раздел 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ВОДЕ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B032F">
        <w:rPr>
          <w:rFonts w:ascii="Times New Roman" w:hAnsi="Times New Roman" w:cs="Times New Roman"/>
          <w:sz w:val="28"/>
          <w:szCs w:val="28"/>
        </w:rPr>
        <w:t>. Говорим о том, что жизнь зародилась в Воде, что это очень ценный продукт, от источника до потребителя она проходит очистку, потому стоит денег и ее надо экономить и беречь. В стихах говорим о зоне разграничения: за что отвечает Водоканал, Управляющая организация и слесарь-водопроводчик. В завершении этого раздела детям дается домашнее задание: посчитать,  сколько можно сэкономить воды, например, при чистке зубов</w:t>
      </w:r>
      <w:r w:rsidRPr="00BA17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11D3" w:rsidRPr="004B032F" w:rsidRDefault="008B11D3" w:rsidP="008B11D3">
      <w:pPr>
        <w:pStyle w:val="a3"/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B032F">
        <w:rPr>
          <w:rFonts w:ascii="Times New Roman" w:hAnsi="Times New Roman" w:cs="Times New Roman"/>
          <w:sz w:val="28"/>
          <w:szCs w:val="28"/>
        </w:rPr>
        <w:t xml:space="preserve">7.     Небольшой, но очень полезный раздел – </w:t>
      </w:r>
      <w:r w:rsidRPr="00C23D30">
        <w:rPr>
          <w:rFonts w:ascii="Times New Roman" w:hAnsi="Times New Roman" w:cs="Times New Roman"/>
          <w:sz w:val="28"/>
          <w:szCs w:val="28"/>
          <w:u w:val="single"/>
        </w:rPr>
        <w:t>«Чтобы не было беды»</w:t>
      </w:r>
      <w:r w:rsidRPr="004B032F">
        <w:rPr>
          <w:rFonts w:ascii="Times New Roman" w:hAnsi="Times New Roman" w:cs="Times New Roman"/>
          <w:sz w:val="28"/>
          <w:szCs w:val="28"/>
        </w:rPr>
        <w:t xml:space="preserve"> - о том, как вести </w:t>
      </w:r>
      <w:r w:rsidR="00801AA8" w:rsidRPr="004B032F">
        <w:rPr>
          <w:rFonts w:ascii="Times New Roman" w:hAnsi="Times New Roman" w:cs="Times New Roman"/>
          <w:sz w:val="28"/>
          <w:szCs w:val="28"/>
        </w:rPr>
        <w:t>себя</w:t>
      </w:r>
      <w:r w:rsidR="00801AA8">
        <w:rPr>
          <w:rFonts w:ascii="Times New Roman" w:hAnsi="Times New Roman" w:cs="Times New Roman"/>
          <w:sz w:val="28"/>
          <w:szCs w:val="28"/>
        </w:rPr>
        <w:t xml:space="preserve">, </w:t>
      </w:r>
      <w:r w:rsidR="00801AA8" w:rsidRPr="004B032F">
        <w:rPr>
          <w:rFonts w:ascii="Times New Roman" w:hAnsi="Times New Roman" w:cs="Times New Roman"/>
          <w:sz w:val="28"/>
          <w:szCs w:val="28"/>
        </w:rPr>
        <w:t xml:space="preserve"> </w:t>
      </w:r>
      <w:r w:rsidRPr="004B032F">
        <w:rPr>
          <w:rFonts w:ascii="Times New Roman" w:hAnsi="Times New Roman" w:cs="Times New Roman"/>
          <w:sz w:val="28"/>
          <w:szCs w:val="28"/>
        </w:rPr>
        <w:t>гуляя во дворе дома.</w:t>
      </w:r>
    </w:p>
    <w:p w:rsidR="008B11D3" w:rsidRPr="008B2DE5" w:rsidRDefault="008B11D3" w:rsidP="008B11D3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B2DE5">
        <w:rPr>
          <w:rFonts w:ascii="Times New Roman" w:hAnsi="Times New Roman" w:cs="Times New Roman"/>
          <w:sz w:val="28"/>
          <w:szCs w:val="28"/>
        </w:rPr>
        <w:t xml:space="preserve">8.    В завершении слушаем </w:t>
      </w:r>
      <w:proofErr w:type="gramStart"/>
      <w:r w:rsidRPr="000F3496">
        <w:rPr>
          <w:rFonts w:ascii="Times New Roman" w:hAnsi="Times New Roman" w:cs="Times New Roman"/>
          <w:sz w:val="28"/>
          <w:szCs w:val="28"/>
          <w:u w:val="single"/>
        </w:rPr>
        <w:t>сказку про</w:t>
      </w:r>
      <w:proofErr w:type="gramEnd"/>
      <w:r w:rsidRPr="000F3496">
        <w:rPr>
          <w:rFonts w:ascii="Times New Roman" w:hAnsi="Times New Roman" w:cs="Times New Roman"/>
          <w:sz w:val="28"/>
          <w:szCs w:val="28"/>
          <w:u w:val="single"/>
        </w:rPr>
        <w:t xml:space="preserve"> умную птицу</w:t>
      </w:r>
      <w:r w:rsidRPr="008B2DE5">
        <w:rPr>
          <w:rFonts w:ascii="Times New Roman" w:hAnsi="Times New Roman" w:cs="Times New Roman"/>
          <w:sz w:val="28"/>
          <w:szCs w:val="28"/>
        </w:rPr>
        <w:t xml:space="preserve"> –  попугая, как он спас дом от затопления  и предлагаем ребятам запомнить  </w:t>
      </w:r>
      <w:r w:rsidRPr="008B2DE5">
        <w:rPr>
          <w:rFonts w:ascii="Times New Roman" w:hAnsi="Times New Roman" w:cs="Times New Roman"/>
          <w:b/>
          <w:sz w:val="28"/>
          <w:szCs w:val="28"/>
        </w:rPr>
        <w:t xml:space="preserve">телефон МЧС 112. </w:t>
      </w:r>
    </w:p>
    <w:p w:rsidR="008B11D3" w:rsidRPr="008B2DE5" w:rsidRDefault="00801AA8" w:rsidP="008B11D3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Посетившие </w:t>
      </w:r>
      <w:r w:rsidR="008B11D3" w:rsidRPr="008B2DE5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11D3" w:rsidRPr="008B2DE5">
        <w:rPr>
          <w:rFonts w:ascii="Times New Roman" w:hAnsi="Times New Roman" w:cs="Times New Roman"/>
          <w:sz w:val="28"/>
          <w:szCs w:val="28"/>
        </w:rPr>
        <w:t xml:space="preserve"> ребята ста</w:t>
      </w:r>
      <w:r w:rsidR="008B11D3">
        <w:rPr>
          <w:rFonts w:ascii="Times New Roman" w:hAnsi="Times New Roman" w:cs="Times New Roman"/>
          <w:sz w:val="28"/>
          <w:szCs w:val="28"/>
        </w:rPr>
        <w:t>новятся</w:t>
      </w:r>
      <w:r w:rsidR="008B11D3" w:rsidRPr="008B2DE5">
        <w:rPr>
          <w:rFonts w:ascii="Times New Roman" w:hAnsi="Times New Roman" w:cs="Times New Roman"/>
          <w:sz w:val="28"/>
          <w:szCs w:val="28"/>
        </w:rPr>
        <w:t xml:space="preserve"> более береж</w:t>
      </w:r>
      <w:r w:rsidR="008B11D3">
        <w:rPr>
          <w:rFonts w:ascii="Times New Roman" w:hAnsi="Times New Roman" w:cs="Times New Roman"/>
          <w:sz w:val="28"/>
          <w:szCs w:val="28"/>
        </w:rPr>
        <w:t>ливыми</w:t>
      </w:r>
      <w:r w:rsidR="008B11D3" w:rsidRPr="008B2DE5">
        <w:rPr>
          <w:rFonts w:ascii="Times New Roman" w:hAnsi="Times New Roman" w:cs="Times New Roman"/>
          <w:sz w:val="28"/>
          <w:szCs w:val="28"/>
        </w:rPr>
        <w:t xml:space="preserve"> к общему имуществу дома,</w:t>
      </w:r>
      <w:r w:rsidR="008B11D3">
        <w:rPr>
          <w:rFonts w:ascii="Times New Roman" w:hAnsi="Times New Roman" w:cs="Times New Roman"/>
          <w:sz w:val="28"/>
          <w:szCs w:val="28"/>
        </w:rPr>
        <w:t xml:space="preserve"> следят, чтоб не сорили</w:t>
      </w:r>
      <w:r w:rsidR="00F46754">
        <w:rPr>
          <w:rFonts w:ascii="Times New Roman" w:hAnsi="Times New Roman" w:cs="Times New Roman"/>
          <w:sz w:val="28"/>
          <w:szCs w:val="28"/>
        </w:rPr>
        <w:t xml:space="preserve"> </w:t>
      </w:r>
      <w:r w:rsidR="008B11D3">
        <w:rPr>
          <w:rFonts w:ascii="Times New Roman" w:hAnsi="Times New Roman" w:cs="Times New Roman"/>
          <w:sz w:val="28"/>
          <w:szCs w:val="28"/>
        </w:rPr>
        <w:t>в подъезде и не пачкали</w:t>
      </w:r>
      <w:r w:rsidR="008B11D3" w:rsidRPr="008B2DE5">
        <w:rPr>
          <w:rFonts w:ascii="Times New Roman" w:hAnsi="Times New Roman" w:cs="Times New Roman"/>
          <w:sz w:val="28"/>
          <w:szCs w:val="28"/>
        </w:rPr>
        <w:t xml:space="preserve"> стены, фасад здания, по мере возможностей участвуют в субботниках, внимательней относятся к использованию малых игровых форм на детской площадке. Изучив раздел «Осторожно, электричество!», более осмысленно и по правилам (которые сами выводят) пользуются электроприборами и запоминают, куда нужно обратиться в случае  нештатной ситуации. Берегут и экономят воду и свет.  </w:t>
      </w:r>
    </w:p>
    <w:p w:rsidR="008B11D3" w:rsidRDefault="008B11D3" w:rsidP="008B1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041AA">
        <w:rPr>
          <w:rFonts w:ascii="Times New Roman" w:hAnsi="Times New Roman" w:cs="Times New Roman"/>
          <w:sz w:val="28"/>
          <w:szCs w:val="28"/>
        </w:rPr>
        <w:t>Пройдя курс обучения каждый маленький помощник ЖКХ получает</w:t>
      </w:r>
      <w:proofErr w:type="gramEnd"/>
      <w:r w:rsidRPr="002041AA">
        <w:rPr>
          <w:rFonts w:ascii="Times New Roman" w:hAnsi="Times New Roman" w:cs="Times New Roman"/>
          <w:sz w:val="28"/>
          <w:szCs w:val="28"/>
        </w:rPr>
        <w:t xml:space="preserve"> «настоящий» детский Сертификат</w:t>
      </w:r>
      <w:r w:rsidR="00801AA8">
        <w:rPr>
          <w:rFonts w:ascii="Times New Roman" w:hAnsi="Times New Roman" w:cs="Times New Roman"/>
          <w:sz w:val="28"/>
          <w:szCs w:val="28"/>
        </w:rPr>
        <w:t xml:space="preserve"> и в подарок эту книжку.  (Книжка не продается</w:t>
      </w:r>
      <w:r w:rsidR="00A832A8">
        <w:rPr>
          <w:rFonts w:ascii="Times New Roman" w:hAnsi="Times New Roman" w:cs="Times New Roman"/>
          <w:sz w:val="28"/>
          <w:szCs w:val="28"/>
        </w:rPr>
        <w:t>, на ней стоит пометка «Не для продажи»</w:t>
      </w:r>
      <w:r w:rsidR="00801A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D3" w:rsidRDefault="008B11D3" w:rsidP="008B1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завершении </w:t>
      </w:r>
      <w:r w:rsidR="00F46754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46754">
        <w:rPr>
          <w:rFonts w:ascii="Times New Roman" w:hAnsi="Times New Roman" w:cs="Times New Roman"/>
          <w:sz w:val="28"/>
          <w:szCs w:val="28"/>
        </w:rPr>
        <w:t xml:space="preserve">м предлагается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F4675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детского плаката «Я люблю свой дом». В </w:t>
      </w:r>
      <w:r w:rsidR="00F46754">
        <w:rPr>
          <w:rFonts w:ascii="Times New Roman" w:hAnsi="Times New Roman" w:cs="Times New Roman"/>
          <w:sz w:val="28"/>
          <w:szCs w:val="28"/>
        </w:rPr>
        <w:t xml:space="preserve">этом году в </w:t>
      </w:r>
      <w:r>
        <w:rPr>
          <w:rFonts w:ascii="Times New Roman" w:hAnsi="Times New Roman" w:cs="Times New Roman"/>
          <w:sz w:val="28"/>
          <w:szCs w:val="28"/>
        </w:rPr>
        <w:t>феврале комиссия подвела итоги</w:t>
      </w:r>
      <w:r w:rsidR="00801A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125 плакатов присла</w:t>
      </w:r>
      <w:r w:rsidR="00F4675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на конкурс, из них 60 работ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 №1 и 6. В этом году разрешено коллективное и семейное творчество, результат превзошел все ожидания. Работы  распределили  по 13 номинациям, здесь и экономия воды, света и тепла в доме, благоустройство придомовых территорий  в рамках проекта «Решаем вместе»,  призыв беречь экологию и сохранять красоту природы, затронуты и вопросы раздельного сбора мусора, проблемы в ЖКХ и другие. Значительно улучшилось и качество работ.    </w:t>
      </w:r>
    </w:p>
    <w:p w:rsidR="008B11D3" w:rsidRPr="002041AA" w:rsidRDefault="008B11D3" w:rsidP="008B1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февраля в большом зале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состоялось</w:t>
      </w:r>
      <w:r w:rsidR="00F46754">
        <w:rPr>
          <w:rFonts w:ascii="Times New Roman" w:hAnsi="Times New Roman" w:cs="Times New Roman"/>
          <w:sz w:val="28"/>
          <w:szCs w:val="28"/>
        </w:rPr>
        <w:t xml:space="preserve"> первое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и участников конкурса детского плаката. Красочные Благодарственные письма и памятные сувениры вручили </w:t>
      </w:r>
      <w:r w:rsidR="00FF15AE">
        <w:rPr>
          <w:rFonts w:ascii="Times New Roman" w:hAnsi="Times New Roman" w:cs="Times New Roman"/>
          <w:sz w:val="28"/>
          <w:szCs w:val="28"/>
        </w:rPr>
        <w:t xml:space="preserve">ребятам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46754" w:rsidRPr="00F46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14525" cy="2647950"/>
            <wp:effectExtent l="19050" t="0" r="9525" b="0"/>
            <wp:wrapSquare wrapText="bothSides"/>
            <wp:docPr id="4" name="Рисунок 2" descr="C:\Users\Колобенина\Desktop\Благодарственные письма\благодарност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енина\Desktop\Благодарственные письма\благодарности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754">
        <w:rPr>
          <w:rFonts w:ascii="Times New Roman" w:hAnsi="Times New Roman" w:cs="Times New Roman"/>
          <w:sz w:val="28"/>
          <w:szCs w:val="28"/>
        </w:rPr>
        <w:t xml:space="preserve">   Я</w:t>
      </w:r>
      <w:r>
        <w:rPr>
          <w:rFonts w:ascii="Times New Roman" w:hAnsi="Times New Roman" w:cs="Times New Roman"/>
          <w:sz w:val="28"/>
          <w:szCs w:val="28"/>
        </w:rPr>
        <w:t xml:space="preserve">рославской областной Думы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руководитель Центра общественного контроля в сфере ЖКХ ЯО Т.А. Бородина.  </w:t>
      </w:r>
    </w:p>
    <w:p w:rsidR="008B11D3" w:rsidRDefault="008B11D3" w:rsidP="008B11D3">
      <w:pPr>
        <w:shd w:val="clear" w:color="auto" w:fill="FFFFFF"/>
        <w:ind w:left="709" w:hanging="1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</w:p>
    <w:p w:rsidR="008B11D3" w:rsidRDefault="008B11D3" w:rsidP="008B11D3">
      <w:r>
        <w:br w:type="textWrapping" w:clear="all"/>
      </w:r>
    </w:p>
    <w:p w:rsidR="00CF2EEB" w:rsidRDefault="00A832A8" w:rsidP="00B7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2A8">
        <w:rPr>
          <w:rFonts w:ascii="Times New Roman" w:hAnsi="Times New Roman" w:cs="Times New Roman"/>
          <w:sz w:val="28"/>
          <w:szCs w:val="28"/>
        </w:rPr>
        <w:t xml:space="preserve">Два года  подряд  (в 2016 и 2017г. с 1 сентября по 31 декабря) нам удавалось выиграть Грант </w:t>
      </w:r>
      <w:r>
        <w:rPr>
          <w:rFonts w:ascii="Times New Roman" w:hAnsi="Times New Roman" w:cs="Times New Roman"/>
          <w:sz w:val="28"/>
          <w:szCs w:val="28"/>
        </w:rPr>
        <w:t xml:space="preserve">областного Правительства для проведения </w:t>
      </w:r>
      <w:r w:rsidR="00B738A9">
        <w:rPr>
          <w:rFonts w:ascii="Times New Roman" w:hAnsi="Times New Roman" w:cs="Times New Roman"/>
          <w:sz w:val="28"/>
          <w:szCs w:val="28"/>
        </w:rPr>
        <w:t xml:space="preserve">просветительской работы в сфере ЖКХ. Хотя сумма небольшая 200 </w:t>
      </w:r>
      <w:proofErr w:type="spellStart"/>
      <w:proofErr w:type="gramStart"/>
      <w:r w:rsidR="00B738A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738A9">
        <w:rPr>
          <w:rFonts w:ascii="Times New Roman" w:hAnsi="Times New Roman" w:cs="Times New Roman"/>
          <w:sz w:val="28"/>
          <w:szCs w:val="28"/>
        </w:rPr>
        <w:t xml:space="preserve"> рублей, мы смогли  дважды переработать, дополнить и переиздать эту книжку, наполнив ее новыми разделами и дидактическим материалом. Здесь же предусмотрена и работа по проведению Конкурса детского плаката, разработка и изготовление бланка Сертификата для детей, двух видов Благодарственных писем (для детей и взрослых), а также  приобретение памятных сувениров для победителей Конкурса плакатов. </w:t>
      </w:r>
      <w:proofErr w:type="gramStart"/>
      <w:r w:rsidR="00B738A9">
        <w:rPr>
          <w:rFonts w:ascii="Times New Roman" w:hAnsi="Times New Roman" w:cs="Times New Roman"/>
          <w:sz w:val="28"/>
          <w:szCs w:val="28"/>
        </w:rPr>
        <w:t xml:space="preserve">В этом году нам удалось </w:t>
      </w:r>
      <w:r w:rsidR="00176249">
        <w:rPr>
          <w:rFonts w:ascii="Times New Roman" w:hAnsi="Times New Roman" w:cs="Times New Roman"/>
          <w:sz w:val="28"/>
          <w:szCs w:val="28"/>
        </w:rPr>
        <w:t>приобрести настольные игры, занимательный материал для рукоделия, канцелярские товары: краски, фломастеры, цветные карандаши, восковые мелки, трафареты и др. Поддержали нас и спонсоры, передав для награждения детские книжки (очень хорошие), ручки с символикой, футболки, детские рюкзачки, варежки с логотипом «Решаем вместе», региональное отделение ОНФ учредило 3 спецприза (комплект: футболка, косынка, кепка)  и вручают их победителям в</w:t>
      </w:r>
      <w:proofErr w:type="gramEnd"/>
      <w:r w:rsidR="00176249">
        <w:rPr>
          <w:rFonts w:ascii="Times New Roman" w:hAnsi="Times New Roman" w:cs="Times New Roman"/>
          <w:sz w:val="28"/>
          <w:szCs w:val="28"/>
        </w:rPr>
        <w:t xml:space="preserve"> номинации «Раздельный сбор мусора»</w:t>
      </w:r>
      <w:r w:rsidR="00CF2EEB">
        <w:rPr>
          <w:rFonts w:ascii="Times New Roman" w:hAnsi="Times New Roman" w:cs="Times New Roman"/>
          <w:sz w:val="28"/>
          <w:szCs w:val="28"/>
        </w:rPr>
        <w:t>.</w:t>
      </w:r>
    </w:p>
    <w:p w:rsidR="00B26CF3" w:rsidRDefault="00CF2EEB" w:rsidP="00B7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департаментами образования города и области найдены самые тесные контакты.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меня состоялись встречи в самих  организациях с руководителями и представителями, которые отвечают за данное направление, а также был организован семинар для учителей начальных классов города Ярославля, для воспитателей детских садов города Тутаева, проведено несколько открытых занятий с детьми с приглашением педагогов на эти занятия, а также на занятиях в библиотеках присутствовали родители и бабушки, сопровождавшие детей в библиотеку.</w:t>
      </w:r>
      <w:proofErr w:type="gramEnd"/>
    </w:p>
    <w:p w:rsidR="00B26CF3" w:rsidRDefault="00B26CF3" w:rsidP="00B7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проект оформлены авторские права. </w:t>
      </w:r>
    </w:p>
    <w:p w:rsidR="00801AA8" w:rsidRDefault="00B26CF3" w:rsidP="00B42605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общению открыт любому желающему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26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телефон: 8(4852) 64-99-15 </w:t>
      </w:r>
      <w:hyperlink r:id="rId8" w:history="1">
        <w:r w:rsidRPr="006826B2">
          <w:rPr>
            <w:rStyle w:val="a8"/>
            <w:rFonts w:ascii="Times New Roman" w:hAnsi="Times New Roman" w:cs="Times New Roman"/>
            <w:sz w:val="28"/>
            <w:szCs w:val="28"/>
          </w:rPr>
          <w:t>Kolobenina.cgku@mail.ru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   </w:t>
      </w:r>
      <w:r w:rsidR="00B42605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CF3">
        <w:rPr>
          <w:rFonts w:ascii="Times New Roman" w:hAnsi="Times New Roman" w:cs="Times New Roman"/>
          <w:sz w:val="28"/>
          <w:szCs w:val="28"/>
        </w:rPr>
        <w:t>&lt;kolobeninatat@gmail.com&gt;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69" w:rsidRDefault="00A21A69" w:rsidP="00B42605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A21A69" w:rsidRDefault="00A21A69" w:rsidP="00B42605">
      <w:pPr>
        <w:ind w:left="14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A69" w:rsidSect="00FD6E3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F21"/>
    <w:multiLevelType w:val="multilevel"/>
    <w:tmpl w:val="17A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6A5EBF"/>
    <w:multiLevelType w:val="hybridMultilevel"/>
    <w:tmpl w:val="745453D4"/>
    <w:lvl w:ilvl="0" w:tplc="3BF48B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8C"/>
    <w:rsid w:val="00003330"/>
    <w:rsid w:val="00016F2A"/>
    <w:rsid w:val="00017D1D"/>
    <w:rsid w:val="00061945"/>
    <w:rsid w:val="00094AB0"/>
    <w:rsid w:val="000A7B4F"/>
    <w:rsid w:val="000E5F7B"/>
    <w:rsid w:val="000E65AF"/>
    <w:rsid w:val="001004BB"/>
    <w:rsid w:val="00101E6B"/>
    <w:rsid w:val="0010289A"/>
    <w:rsid w:val="00145099"/>
    <w:rsid w:val="00176249"/>
    <w:rsid w:val="00194646"/>
    <w:rsid w:val="001A1733"/>
    <w:rsid w:val="001A6458"/>
    <w:rsid w:val="001D47C7"/>
    <w:rsid w:val="001E1EB7"/>
    <w:rsid w:val="002041AA"/>
    <w:rsid w:val="002138EC"/>
    <w:rsid w:val="00245B1D"/>
    <w:rsid w:val="002842E9"/>
    <w:rsid w:val="002A4E15"/>
    <w:rsid w:val="002D5992"/>
    <w:rsid w:val="002E39BC"/>
    <w:rsid w:val="002E43D4"/>
    <w:rsid w:val="002E4828"/>
    <w:rsid w:val="002F0E78"/>
    <w:rsid w:val="00305B97"/>
    <w:rsid w:val="00346EC1"/>
    <w:rsid w:val="0037296D"/>
    <w:rsid w:val="00383B4E"/>
    <w:rsid w:val="003A101D"/>
    <w:rsid w:val="003A3F76"/>
    <w:rsid w:val="00400B09"/>
    <w:rsid w:val="004430F4"/>
    <w:rsid w:val="00455E4F"/>
    <w:rsid w:val="0049352E"/>
    <w:rsid w:val="004B5795"/>
    <w:rsid w:val="004B6A05"/>
    <w:rsid w:val="004C6017"/>
    <w:rsid w:val="004C6779"/>
    <w:rsid w:val="004F37B0"/>
    <w:rsid w:val="00530995"/>
    <w:rsid w:val="00543EF3"/>
    <w:rsid w:val="00577D6E"/>
    <w:rsid w:val="005A62FE"/>
    <w:rsid w:val="005B534C"/>
    <w:rsid w:val="005B58C0"/>
    <w:rsid w:val="005B60DF"/>
    <w:rsid w:val="005E332C"/>
    <w:rsid w:val="005F09CC"/>
    <w:rsid w:val="005F11CC"/>
    <w:rsid w:val="00647290"/>
    <w:rsid w:val="00657291"/>
    <w:rsid w:val="006A0849"/>
    <w:rsid w:val="007560F2"/>
    <w:rsid w:val="007A04F1"/>
    <w:rsid w:val="007C596F"/>
    <w:rsid w:val="007C6C3D"/>
    <w:rsid w:val="007F0A12"/>
    <w:rsid w:val="00801AA8"/>
    <w:rsid w:val="008574A4"/>
    <w:rsid w:val="00860EB4"/>
    <w:rsid w:val="00863569"/>
    <w:rsid w:val="0087768C"/>
    <w:rsid w:val="008B11D3"/>
    <w:rsid w:val="008B12CF"/>
    <w:rsid w:val="008B2DE5"/>
    <w:rsid w:val="0092562D"/>
    <w:rsid w:val="00952A9E"/>
    <w:rsid w:val="009831D7"/>
    <w:rsid w:val="00985E35"/>
    <w:rsid w:val="009A3198"/>
    <w:rsid w:val="009C6F34"/>
    <w:rsid w:val="009D1444"/>
    <w:rsid w:val="00A07C9F"/>
    <w:rsid w:val="00A21A69"/>
    <w:rsid w:val="00A5186F"/>
    <w:rsid w:val="00A563C2"/>
    <w:rsid w:val="00A7010F"/>
    <w:rsid w:val="00A70279"/>
    <w:rsid w:val="00A832A8"/>
    <w:rsid w:val="00AC4F6E"/>
    <w:rsid w:val="00AD2EEB"/>
    <w:rsid w:val="00AD5059"/>
    <w:rsid w:val="00AE41C1"/>
    <w:rsid w:val="00AE6DD4"/>
    <w:rsid w:val="00B26CF3"/>
    <w:rsid w:val="00B42605"/>
    <w:rsid w:val="00B738A9"/>
    <w:rsid w:val="00BA0BC7"/>
    <w:rsid w:val="00BA5955"/>
    <w:rsid w:val="00BA796C"/>
    <w:rsid w:val="00BC2EF0"/>
    <w:rsid w:val="00BF4E4F"/>
    <w:rsid w:val="00C2399D"/>
    <w:rsid w:val="00C2737C"/>
    <w:rsid w:val="00C568E7"/>
    <w:rsid w:val="00CF2EEB"/>
    <w:rsid w:val="00D051B6"/>
    <w:rsid w:val="00D3389D"/>
    <w:rsid w:val="00D407A6"/>
    <w:rsid w:val="00D43C77"/>
    <w:rsid w:val="00D61A22"/>
    <w:rsid w:val="00D70704"/>
    <w:rsid w:val="00D74977"/>
    <w:rsid w:val="00D83170"/>
    <w:rsid w:val="00D942F1"/>
    <w:rsid w:val="00D97065"/>
    <w:rsid w:val="00EC3C5F"/>
    <w:rsid w:val="00EC7BCC"/>
    <w:rsid w:val="00ED38CF"/>
    <w:rsid w:val="00EF4A86"/>
    <w:rsid w:val="00F22E5A"/>
    <w:rsid w:val="00F46754"/>
    <w:rsid w:val="00FC7AC8"/>
    <w:rsid w:val="00FD6E37"/>
    <w:rsid w:val="00FF0F64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2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8B2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22E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0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F0E78"/>
    <w:rPr>
      <w:color w:val="0000FF"/>
      <w:u w:val="single"/>
    </w:rPr>
  </w:style>
  <w:style w:type="character" w:styleId="a9">
    <w:name w:val="Strong"/>
    <w:basedOn w:val="a0"/>
    <w:uiPriority w:val="22"/>
    <w:qFormat/>
    <w:rsid w:val="002F0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2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8B2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22E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0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F0E78"/>
    <w:rPr>
      <w:color w:val="0000FF"/>
      <w:u w:val="single"/>
    </w:rPr>
  </w:style>
  <w:style w:type="character" w:styleId="a9">
    <w:name w:val="Strong"/>
    <w:basedOn w:val="a0"/>
    <w:uiPriority w:val="22"/>
    <w:qFormat/>
    <w:rsid w:val="002F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benina.cgku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5</cp:revision>
  <cp:lastPrinted>2018-02-21T09:46:00Z</cp:lastPrinted>
  <dcterms:created xsi:type="dcterms:W3CDTF">2018-07-19T11:19:00Z</dcterms:created>
  <dcterms:modified xsi:type="dcterms:W3CDTF">2018-07-19T11:56:00Z</dcterms:modified>
</cp:coreProperties>
</file>